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6E" w:rsidRDefault="001B2D6E" w:rsidP="001B2D6E">
      <w:pPr>
        <w:shd w:val="clear" w:color="auto" w:fill="FFFFFF"/>
        <w:jc w:val="center"/>
        <w:outlineLvl w:val="0"/>
        <w:rPr>
          <w:rFonts w:eastAsia="Times New Roman"/>
          <w:b/>
          <w:color w:val="212529"/>
          <w:kern w:val="36"/>
          <w:sz w:val="20"/>
          <w:szCs w:val="20"/>
          <w:lang w:eastAsia="ru-RU"/>
        </w:rPr>
      </w:pPr>
      <w:r w:rsidRPr="001B2D6E">
        <w:rPr>
          <w:rFonts w:eastAsia="Times New Roman"/>
          <w:b/>
          <w:color w:val="212529"/>
          <w:kern w:val="36"/>
          <w:sz w:val="20"/>
          <w:szCs w:val="20"/>
          <w:lang w:eastAsia="ru-RU"/>
        </w:rPr>
        <w:t xml:space="preserve">Приказ Министерства просвещения РФ от 2 сентября 2020 г. № 458 </w:t>
      </w:r>
    </w:p>
    <w:p w:rsidR="001B2D6E" w:rsidRPr="001B2D6E" w:rsidRDefault="001B2D6E" w:rsidP="001B2D6E">
      <w:pPr>
        <w:shd w:val="clear" w:color="auto" w:fill="FFFFFF"/>
        <w:jc w:val="center"/>
        <w:outlineLvl w:val="0"/>
        <w:rPr>
          <w:rFonts w:eastAsia="Times New Roman"/>
          <w:b/>
          <w:color w:val="212529"/>
          <w:kern w:val="36"/>
          <w:sz w:val="20"/>
          <w:szCs w:val="20"/>
          <w:lang w:eastAsia="ru-RU"/>
        </w:rPr>
      </w:pPr>
      <w:r w:rsidRPr="001B2D6E">
        <w:rPr>
          <w:rFonts w:eastAsia="Times New Roman"/>
          <w:b/>
          <w:color w:val="212529"/>
          <w:kern w:val="36"/>
          <w:sz w:val="20"/>
          <w:szCs w:val="20"/>
          <w:lang w:eastAsia="ru-RU"/>
        </w:rPr>
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bookmarkStart w:id="0" w:name="0"/>
      <w:bookmarkEnd w:id="0"/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1. Утвердить прилагаемый Порядок приема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 по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2. Признать утратившими силу:</w:t>
      </w:r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 по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</w:p>
    <w:tbl>
      <w:tblPr>
        <w:tblW w:w="265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2647"/>
      </w:tblGrid>
      <w:tr w:rsidR="001B2D6E" w:rsidRPr="001B2D6E" w:rsidTr="001B2D6E">
        <w:tc>
          <w:tcPr>
            <w:tcW w:w="23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2D6E" w:rsidRPr="001B2D6E" w:rsidRDefault="001B2D6E" w:rsidP="001B2D6E">
            <w:pPr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D6E">
              <w:rPr>
                <w:rFonts w:eastAsia="Times New Roman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2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B2D6E" w:rsidRPr="001B2D6E" w:rsidRDefault="001B2D6E" w:rsidP="001B2D6E">
            <w:pPr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D6E">
              <w:rPr>
                <w:rFonts w:eastAsia="Times New Roman"/>
                <w:sz w:val="20"/>
                <w:szCs w:val="20"/>
                <w:lang w:eastAsia="ru-RU"/>
              </w:rPr>
              <w:t>С.С. Кравцов</w:t>
            </w:r>
          </w:p>
        </w:tc>
      </w:tr>
    </w:tbl>
    <w:p w:rsid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Зарегистрировано в Минюсте РФ 11 сентября 2020 г.</w:t>
      </w:r>
    </w:p>
    <w:p w:rsidR="001B2D6E" w:rsidRPr="001B2D6E" w:rsidRDefault="001B2D6E" w:rsidP="001B2D6E">
      <w:pPr>
        <w:shd w:val="clear" w:color="auto" w:fill="FFFFFF"/>
        <w:ind w:firstLine="567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Регистрационный № 59783</w:t>
      </w:r>
    </w:p>
    <w:p w:rsid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</w:p>
    <w:p w:rsidR="001B2D6E" w:rsidRPr="001B2D6E" w:rsidRDefault="001B2D6E" w:rsidP="001B2D6E">
      <w:pPr>
        <w:shd w:val="clear" w:color="auto" w:fill="FFFFFF"/>
        <w:jc w:val="right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Приложение</w:t>
      </w:r>
    </w:p>
    <w:p w:rsidR="001B2D6E" w:rsidRPr="001B2D6E" w:rsidRDefault="001B2D6E" w:rsidP="001B2D6E">
      <w:pPr>
        <w:shd w:val="clear" w:color="auto" w:fill="FFFFFF"/>
        <w:jc w:val="right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Утвержден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br/>
        <w:t>приказом Министерства просвещения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br/>
        <w:t>Российской Федерации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br/>
        <w:t>от 02 сентября 2020 г. № 458</w:t>
      </w:r>
    </w:p>
    <w:p w:rsidR="001B2D6E" w:rsidRDefault="001B2D6E" w:rsidP="001B2D6E">
      <w:pPr>
        <w:shd w:val="clear" w:color="auto" w:fill="FFFFFF"/>
        <w:jc w:val="both"/>
        <w:outlineLvl w:val="2"/>
        <w:rPr>
          <w:rFonts w:eastAsia="Times New Roman"/>
          <w:color w:val="212529"/>
          <w:sz w:val="20"/>
          <w:szCs w:val="20"/>
          <w:lang w:eastAsia="ru-RU"/>
        </w:rPr>
      </w:pPr>
    </w:p>
    <w:p w:rsidR="001B2D6E" w:rsidRDefault="001B2D6E" w:rsidP="001B2D6E">
      <w:pPr>
        <w:shd w:val="clear" w:color="auto" w:fill="FFFFFF"/>
        <w:jc w:val="center"/>
        <w:outlineLvl w:val="2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Порядок приема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 по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1B2D6E" w:rsidRPr="001B2D6E" w:rsidRDefault="001B2D6E" w:rsidP="001B2D6E">
      <w:pPr>
        <w:shd w:val="clear" w:color="auto" w:fill="FFFFFF"/>
        <w:jc w:val="both"/>
        <w:outlineLvl w:val="2"/>
        <w:rPr>
          <w:rFonts w:eastAsia="Times New Roman"/>
          <w:color w:val="212529"/>
          <w:sz w:val="20"/>
          <w:szCs w:val="20"/>
          <w:lang w:eastAsia="ru-RU"/>
        </w:rPr>
      </w:pP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1. Порядок приема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 по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2. Прием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(далее - Федеральный закон).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на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закрепленной территории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3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4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lastRenderedPageBreak/>
        <w:t>муниципальных районов и городских округов по решению вопросов местного значения в сфере образования.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5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6.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Интернет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6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7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8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9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10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12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, детям сотрудников органов внутренних дел, не являющихся сотрудниками полиции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13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социальных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гарантиях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14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15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 по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16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Дети, указанные в части 6 статьи 86 Федерального закона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17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общеразвивающими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службе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российского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казачества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18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lastRenderedPageBreak/>
        <w:t xml:space="preserve">13. Дети с ограниченными возможностями здоровья принимаются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психолого-медико-педагогической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комиссии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19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20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16.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18.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  <w:proofErr w:type="gramEnd"/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19.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предпрофессиональными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22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23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21.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24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  <w:proofErr w:type="gramEnd"/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22. Прием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25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лично в общеобразовательную организацию;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26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, указываются следующие сведения: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фамилия, имя, отчество (при наличии) ребенка или поступающего;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дата рождения ребенка или поступающего;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адрес места жительства и (или) адрес места пребывания ребенка или поступающего;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фамилия, имя, отчество (при наличии)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я(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адрес места жительства и (или) адрес места пребывания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я(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адре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с(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а) электронной почты, номер(а) телефона(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ов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(при наличии) родителя(ей)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 или поступающего;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о наличии права внеочередного, первоочередного или преимущественного приема;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о потребности ребенка или поступающего в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обучении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психолого-медико-педагогической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согласие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я(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факт ознакомления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я(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27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согласие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я(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 или поступающего на обработку персональных данных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28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своих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информационном стенде и официальном сайте в сети Интернет.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26. Для приема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ь(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и) (законный(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ые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представитель(и) ребенка или поступающий представляют следующие документы: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lastRenderedPageBreak/>
        <w:t>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справку с места работы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я(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ей) (законного(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ых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копию заключения 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психолого-медико-педагогической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комиссии (при наличии).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ь(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и) (законный(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ые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в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установленном порядке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29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ь(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и) (законный(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ые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30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переводом на русский язык.</w:t>
      </w:r>
      <w:proofErr w:type="gramEnd"/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обучение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по основным общеобразовательным программам.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28. Родител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ь(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и) (законный(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ые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м(</w:t>
      </w:r>
      <w:proofErr w:type="spellStart"/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ями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(законным(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представителем(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ями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м(</w:t>
      </w:r>
      <w:proofErr w:type="spellStart"/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ями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(законным(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представителем(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ями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ребенка или поступающим, родителю(ям) (законному(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ым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законодательства Российской Федерации в области персональных данных</w:t>
      </w: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31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1B2D6E">
        <w:rPr>
          <w:rFonts w:eastAsia="Times New Roman"/>
          <w:color w:val="212529"/>
          <w:sz w:val="20"/>
          <w:szCs w:val="20"/>
          <w:lang w:eastAsia="ru-RU"/>
        </w:rPr>
        <w:t>м(</w:t>
      </w:r>
      <w:proofErr w:type="spellStart"/>
      <w:proofErr w:type="gramEnd"/>
      <w:r w:rsidRPr="001B2D6E">
        <w:rPr>
          <w:rFonts w:eastAsia="Times New Roman"/>
          <w:color w:val="212529"/>
          <w:sz w:val="20"/>
          <w:szCs w:val="20"/>
          <w:lang w:eastAsia="ru-RU"/>
        </w:rPr>
        <w:t>ями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(законным(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ыми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представителем(</w:t>
      </w: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ями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>) ребенка или поступающим документы (копии документов).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------------------------------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3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4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5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6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7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8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1995, № 47, ст. 4472; 2013, № 27, ст. 3477.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9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10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2011, № 1, ст. 15; 2013, № 27, ст. 3477.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1998, № 22, ст. 2331; 2013, № 27, ст. 3477.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12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2011, № 7, ст. 900; 2013, № 27, ст. 3477.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lastRenderedPageBreak/>
        <w:t>13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14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2012, № 53, ст. 7608; 2013, № 27, ст. 3477.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15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16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17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2012, № 53, ст. 7598; 2016, № 27, ст. 4160.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18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19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20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22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23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24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25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2012, № 53, ст. 7598.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26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Собрание законодательства Российской Федерации, 2012, № 53, ст. 7598.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27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28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29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30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vertAlign w:val="superscript"/>
          <w:lang w:eastAsia="ru-RU"/>
        </w:rPr>
        <w:t>31</w:t>
      </w:r>
      <w:r w:rsidRPr="001B2D6E">
        <w:rPr>
          <w:rFonts w:eastAsia="Times New Roman"/>
          <w:color w:val="212529"/>
          <w:sz w:val="20"/>
          <w:szCs w:val="20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Обзор документа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proofErr w:type="spellStart"/>
      <w:r w:rsidRPr="001B2D6E">
        <w:rPr>
          <w:rFonts w:eastAsia="Times New Roman"/>
          <w:color w:val="212529"/>
          <w:sz w:val="20"/>
          <w:szCs w:val="20"/>
          <w:lang w:eastAsia="ru-RU"/>
        </w:rPr>
        <w:t>Минпросвещения</w:t>
      </w:r>
      <w:proofErr w:type="spellEnd"/>
      <w:r w:rsidRPr="001B2D6E">
        <w:rPr>
          <w:rFonts w:eastAsia="Times New Roman"/>
          <w:color w:val="212529"/>
          <w:sz w:val="20"/>
          <w:szCs w:val="20"/>
          <w:lang w:eastAsia="ru-RU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Получение образования начинается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:rsidR="001B2D6E" w:rsidRPr="001B2D6E" w:rsidRDefault="001B2D6E" w:rsidP="001B2D6E">
      <w:pPr>
        <w:shd w:val="clear" w:color="auto" w:fill="FFFFFF"/>
        <w:jc w:val="both"/>
        <w:rPr>
          <w:rFonts w:eastAsia="Times New Roman"/>
          <w:color w:val="212529"/>
          <w:sz w:val="20"/>
          <w:szCs w:val="20"/>
          <w:lang w:eastAsia="ru-RU"/>
        </w:rPr>
      </w:pPr>
      <w:r w:rsidRPr="001B2D6E">
        <w:rPr>
          <w:rFonts w:eastAsia="Times New Roman"/>
          <w:color w:val="212529"/>
          <w:sz w:val="20"/>
          <w:szCs w:val="20"/>
          <w:lang w:eastAsia="ru-RU"/>
        </w:rPr>
        <w:t>Прежний порядок утратил силу.</w:t>
      </w:r>
    </w:p>
    <w:p w:rsidR="000F68FB" w:rsidRPr="001B2D6E" w:rsidRDefault="001B2D6E" w:rsidP="001B2D6E">
      <w:pPr>
        <w:jc w:val="both"/>
        <w:rPr>
          <w:sz w:val="20"/>
          <w:szCs w:val="20"/>
        </w:rPr>
      </w:pPr>
    </w:p>
    <w:sectPr w:rsidR="000F68FB" w:rsidRPr="001B2D6E" w:rsidSect="00C1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B2D6E"/>
    <w:rsid w:val="00082BED"/>
    <w:rsid w:val="000E47AD"/>
    <w:rsid w:val="00180636"/>
    <w:rsid w:val="001B2D6E"/>
    <w:rsid w:val="00BB6460"/>
    <w:rsid w:val="00C1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84"/>
  </w:style>
  <w:style w:type="paragraph" w:styleId="1">
    <w:name w:val="heading 1"/>
    <w:basedOn w:val="a"/>
    <w:link w:val="10"/>
    <w:uiPriority w:val="9"/>
    <w:qFormat/>
    <w:rsid w:val="001B2D6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B2D6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D6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2D6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2D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B2D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4249</Words>
  <Characters>24223</Characters>
  <Application>Microsoft Office Word</Application>
  <DocSecurity>0</DocSecurity>
  <Lines>201</Lines>
  <Paragraphs>56</Paragraphs>
  <ScaleCrop>false</ScaleCrop>
  <Company/>
  <LinksUpToDate>false</LinksUpToDate>
  <CharactersWithSpaces>28416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2026-05-12T02:04:00Z</dcterms:created>
  <dcterms:modified xsi:type="dcterms:W3CDTF">2026-05-12T02:07:00Z</dcterms:modified>
</cp:coreProperties>
</file>