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4" w:rsidRPr="00D33064" w:rsidRDefault="00D33064" w:rsidP="00D33064">
      <w:pPr>
        <w:shd w:val="clear" w:color="auto" w:fill="FFFFFF"/>
        <w:spacing w:after="0" w:line="240" w:lineRule="auto"/>
        <w:ind w:left="162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33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ldChar w:fldCharType="begin"/>
      </w:r>
      <w:r w:rsidRPr="00D33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instrText xml:space="preserve"> HYPERLINK "https://ioko.rtyva.ru/index.php/uchastnikam-ege-2/uchastniki-s-ovz-2/112-uchastniki-s-ovz" </w:instrText>
      </w:r>
      <w:r w:rsidRPr="00D33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ldChar w:fldCharType="separate"/>
      </w:r>
      <w:r w:rsidRPr="00D33064">
        <w:rPr>
          <w:rFonts w:ascii="Times New Roman" w:eastAsia="Times New Roman" w:hAnsi="Times New Roman" w:cs="Times New Roman"/>
          <w:b/>
          <w:bCs/>
          <w:color w:val="000000"/>
          <w:sz w:val="32"/>
        </w:rPr>
        <w:t>Участники с ОВЗ</w:t>
      </w:r>
      <w:r w:rsidRPr="00D33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ldChar w:fldCharType="end"/>
      </w:r>
    </w:p>
    <w:p w:rsidR="00D33064" w:rsidRPr="00D33064" w:rsidRDefault="00D33064" w:rsidP="00D3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1"/>
          <w:szCs w:val="21"/>
          <w:lang w:val="en-US"/>
        </w:rPr>
      </w:pP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К участникам с ограниченными возможностями здоровья (ОВЗ) относятся лица, имеющие недостатки в физическом и (или) психическом развитии, в том числе глухие, слабослышащие, слепые, слабовидящие, с тяжелыми нарушениями речи, с нарушениями опорно-двигательного аппарата и другие.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Выпускники XI (XII) классов с ОВЗ имеют право добровольно выбрать формат выпускных испытаний — это может быть единый государственный экзамен либо государственный выпускной экзамен.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Существуют специальные правила организации ЕГЭ для выпускников 11 классов с ограниченными возможностями здоровья.</w:t>
      </w:r>
    </w:p>
    <w:p w:rsidR="00D33064" w:rsidRPr="00D33064" w:rsidRDefault="00D33064" w:rsidP="00D33064">
      <w:pPr>
        <w:shd w:val="clear" w:color="auto" w:fill="FFFFFF"/>
        <w:spacing w:before="16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62B2"/>
          <w:sz w:val="36"/>
          <w:szCs w:val="36"/>
        </w:rPr>
      </w:pPr>
      <w:r w:rsidRPr="00D3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проведения ЕГЭ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организации и проведения ЕГЭ для учащихся с ОВЗ определяются с учетом особенностей психофизического развития, индивидуальных возможностей и состояния здоровья выпускников.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определения необходимых условий проведения ЕГЭ выпускник с ОВЗ при подаче заявления на участие в ЕГЭ должен предоставить один из следующих документов (оригинал или ксерокопию):</w:t>
      </w:r>
    </w:p>
    <w:p w:rsidR="00D33064" w:rsidRPr="00D33064" w:rsidRDefault="00D33064" w:rsidP="00D33064">
      <w:pPr>
        <w:numPr>
          <w:ilvl w:val="0"/>
          <w:numId w:val="1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</w:t>
      </w:r>
      <w:proofErr w:type="spellStart"/>
      <w:r w:rsidRPr="00D3306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D33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комиссии;</w:t>
      </w:r>
    </w:p>
    <w:p w:rsidR="00D33064" w:rsidRPr="00D33064" w:rsidRDefault="00D33064" w:rsidP="00D33064">
      <w:pPr>
        <w:numPr>
          <w:ilvl w:val="0"/>
          <w:numId w:val="1"/>
        </w:numPr>
        <w:shd w:val="clear" w:color="auto" w:fill="FFFFFF"/>
        <w:spacing w:before="194" w:after="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об установлении инвалидности, выданную федеральным государственным учреждением медико-социальной экспертизы.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экзамена увеличивается на 1,5 часа.</w:t>
      </w:r>
    </w:p>
    <w:p w:rsidR="00D33064" w:rsidRPr="00D33064" w:rsidRDefault="00D33064" w:rsidP="00D33064">
      <w:pPr>
        <w:shd w:val="clear" w:color="auto" w:fill="FFFFFF"/>
        <w:spacing w:before="16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262B2"/>
          <w:sz w:val="36"/>
          <w:szCs w:val="36"/>
        </w:rPr>
      </w:pPr>
      <w:r w:rsidRPr="00D3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 оборудованию пункта проведения ЕГЭ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Материально-технические условия проведения экзамена должны обеспечивать возможность беспрепятственного доступа участников ЕГЭ с ОВЗ в аудитории, туалетные и иные помещения, а также их пребывания в указанных помещениях.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ЕГЭ с ОВЗ с учетом их индивидуальных особенностей могут в процессе сдачи экзамена пользоваться необходимыми им техническими средствами: это могут быть медицинские приборы и препараты, показанные для экстренной помощи. Слепые участники ЕГЭ могут иметь при себе письменный </w:t>
      </w:r>
      <w:proofErr w:type="spellStart"/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Брайлевский</w:t>
      </w:r>
      <w:proofErr w:type="spellEnd"/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прибор, слабовидящие участники ЕГЭ — лупу или иное увеличительное устройство.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экзамена присутствуют ассистенты, которые оказывают участникам ЕГЭ с ОВЗ необходимую техническую и медицинскую помощь. Например, они помогают занять рабочее место, передвигаться, прочитать задание и т.д.</w:t>
      </w:r>
    </w:p>
    <w:p w:rsidR="00D33064" w:rsidRPr="00D33064" w:rsidRDefault="00D33064" w:rsidP="00D33064">
      <w:pPr>
        <w:shd w:val="clear" w:color="auto" w:fill="FFFFFF"/>
        <w:spacing w:before="194" w:after="194" w:line="240" w:lineRule="auto"/>
        <w:ind w:left="162" w:right="81"/>
        <w:jc w:val="both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D33064">
        <w:rPr>
          <w:rFonts w:ascii="Times New Roman" w:eastAsia="Times New Roman" w:hAnsi="Times New Roman" w:cs="Times New Roman"/>
          <w:color w:val="000000"/>
          <w:sz w:val="26"/>
          <w:szCs w:val="26"/>
        </w:rPr>
        <w:t>Во время проведения экзамена для участников ЕГЭ с ограниченными возможностями здоровья в аудиториях может быть организовано питание и перерывы для проведения необходимых медико-профилактических процедур.</w:t>
      </w:r>
    </w:p>
    <w:p w:rsidR="00462B0F" w:rsidRDefault="00462B0F"/>
    <w:sectPr w:rsidR="004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CC1"/>
    <w:multiLevelType w:val="multilevel"/>
    <w:tmpl w:val="BD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33064"/>
    <w:rsid w:val="00462B0F"/>
    <w:rsid w:val="00D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0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3064"/>
    <w:rPr>
      <w:color w:val="0000FF"/>
      <w:u w:val="single"/>
    </w:rPr>
  </w:style>
  <w:style w:type="character" w:customStyle="1" w:styleId="art-postdateicon">
    <w:name w:val="art-postdateicon"/>
    <w:basedOn w:val="a0"/>
    <w:rsid w:val="00D33064"/>
  </w:style>
  <w:style w:type="paragraph" w:styleId="a4">
    <w:name w:val="Normal (Web)"/>
    <w:basedOn w:val="a"/>
    <w:uiPriority w:val="99"/>
    <w:semiHidden/>
    <w:unhideWhenUsed/>
    <w:rsid w:val="00D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Мочурга</dc:creator>
  <cp:keywords/>
  <dc:description/>
  <cp:lastModifiedBy>Мочурга</cp:lastModifiedBy>
  <cp:revision>3</cp:revision>
  <dcterms:created xsi:type="dcterms:W3CDTF">2020-06-09T03:54:00Z</dcterms:created>
  <dcterms:modified xsi:type="dcterms:W3CDTF">2020-06-09T03:55:00Z</dcterms:modified>
</cp:coreProperties>
</file>